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84738" w14:textId="4D2D77C3" w:rsidR="00F24AB6" w:rsidRPr="00F24AB6" w:rsidRDefault="00F24AB6" w:rsidP="00F24AB6">
      <w:pPr>
        <w:tabs>
          <w:tab w:val="right" w:pos="20000"/>
        </w:tabs>
        <w:spacing w:after="0"/>
        <w:rPr>
          <w:rFonts w:ascii="Arial" w:eastAsia="MS Mincho" w:hAnsi="Arial" w:cs="Arial"/>
          <w:b/>
          <w:noProof/>
          <w:sz w:val="24"/>
          <w:szCs w:val="24"/>
        </w:rPr>
      </w:pPr>
      <w:bookmarkStart w:id="0" w:name="OLE_LINK15"/>
      <w:bookmarkStart w:id="1" w:name="_Hlk84666062"/>
      <w:r w:rsidRPr="00F24AB6">
        <w:rPr>
          <w:rFonts w:ascii="Arial" w:eastAsia="MS Mincho" w:hAnsi="Arial"/>
          <w:b/>
          <w:noProof/>
          <w:sz w:val="24"/>
        </w:rPr>
        <w:t>3GPP TSG-</w:t>
      </w:r>
      <w:r w:rsidRPr="00F24AB6">
        <w:rPr>
          <w:rFonts w:ascii="Arial" w:eastAsia="MS Mincho" w:hAnsi="Arial"/>
          <w:b/>
          <w:noProof/>
          <w:sz w:val="24"/>
          <w:lang w:eastAsia="zh-CN"/>
        </w:rPr>
        <w:t>RAN WG4</w:t>
      </w:r>
      <w:r w:rsidRPr="00F24AB6">
        <w:rPr>
          <w:rFonts w:ascii="Arial" w:eastAsia="MS Mincho" w:hAnsi="Arial"/>
          <w:b/>
          <w:noProof/>
          <w:sz w:val="24"/>
        </w:rPr>
        <w:t xml:space="preserve"> Meetin</w:t>
      </w:r>
      <w:r w:rsidRPr="00F24AB6">
        <w:rPr>
          <w:rFonts w:ascii="Arial" w:eastAsia="MS Mincho" w:hAnsi="Arial"/>
          <w:b/>
          <w:noProof/>
          <w:sz w:val="24"/>
          <w:lang w:eastAsia="zh-CN"/>
        </w:rPr>
        <w:t>g #107</w:t>
      </w:r>
      <w:r w:rsidRPr="00F24AB6">
        <w:rPr>
          <w:rFonts w:ascii="Arial" w:eastAsia="MS Mincho" w:hAnsi="Arial" w:cs="Arial"/>
          <w:b/>
          <w:noProof/>
          <w:sz w:val="24"/>
          <w:szCs w:val="24"/>
        </w:rPr>
        <w:tab/>
      </w:r>
      <w:r w:rsidR="006336A5" w:rsidRPr="006336A5">
        <w:rPr>
          <w:rFonts w:ascii="Arial" w:hAnsi="Arial" w:cs="Arial"/>
          <w:b/>
          <w:noProof/>
          <w:sz w:val="24"/>
          <w:szCs w:val="24"/>
          <w:lang w:eastAsia="zh-CN"/>
        </w:rPr>
        <w:t>R4-2308888</w:t>
      </w:r>
    </w:p>
    <w:bookmarkEnd w:id="0"/>
    <w:p w14:paraId="3A610536" w14:textId="77777777" w:rsidR="00F24AB6" w:rsidRPr="00F24AB6" w:rsidRDefault="00F24AB6" w:rsidP="00F24AB6">
      <w:pPr>
        <w:spacing w:after="120"/>
        <w:outlineLvl w:val="0"/>
        <w:rPr>
          <w:rFonts w:ascii="Arial" w:eastAsia="MS Mincho" w:hAnsi="Arial"/>
          <w:b/>
          <w:noProof/>
          <w:sz w:val="24"/>
        </w:rPr>
      </w:pPr>
      <w:r w:rsidRPr="00F24AB6">
        <w:rPr>
          <w:rFonts w:ascii="Arial" w:eastAsia="MS Mincho" w:hAnsi="Arial"/>
          <w:b/>
          <w:noProof/>
          <w:sz w:val="24"/>
        </w:rPr>
        <w:t>Incheon, 22</w:t>
      </w:r>
      <w:r w:rsidRPr="00F24AB6">
        <w:rPr>
          <w:rFonts w:ascii="Arial" w:eastAsia="MS Mincho" w:hAnsi="Arial"/>
          <w:b/>
          <w:noProof/>
          <w:sz w:val="24"/>
          <w:vertAlign w:val="superscript"/>
        </w:rPr>
        <w:t>nd</w:t>
      </w:r>
      <w:r w:rsidRPr="00F24AB6">
        <w:rPr>
          <w:rFonts w:ascii="Arial" w:eastAsia="MS Mincho" w:hAnsi="Arial"/>
          <w:b/>
          <w:noProof/>
          <w:sz w:val="24"/>
        </w:rPr>
        <w:t xml:space="preserve"> - 26</w:t>
      </w:r>
      <w:r w:rsidRPr="00F24AB6">
        <w:rPr>
          <w:rFonts w:ascii="Arial" w:eastAsia="MS Mincho" w:hAnsi="Arial"/>
          <w:b/>
          <w:noProof/>
          <w:sz w:val="24"/>
          <w:vertAlign w:val="superscript"/>
        </w:rPr>
        <w:t>th</w:t>
      </w:r>
      <w:r w:rsidRPr="00F24AB6">
        <w:rPr>
          <w:rFonts w:ascii="Arial" w:eastAsia="MS Mincho" w:hAnsi="Arial"/>
          <w:b/>
          <w:noProof/>
          <w:sz w:val="24"/>
        </w:rPr>
        <w:t xml:space="preserve"> May, 2023</w:t>
      </w:r>
    </w:p>
    <w:bookmarkEnd w:id="1"/>
    <w:p w14:paraId="0985FDF3" w14:textId="52BE9CEA" w:rsidR="00D46BD4" w:rsidRPr="006B573C" w:rsidRDefault="00D46BD4" w:rsidP="00D46BD4">
      <w:pPr>
        <w:pStyle w:val="af"/>
        <w:jc w:val="both"/>
        <w:rPr>
          <w:rFonts w:eastAsia="宋体"/>
          <w:i w:val="0"/>
          <w:noProof w:val="0"/>
          <w:sz w:val="24"/>
        </w:rPr>
      </w:pPr>
    </w:p>
    <w:p w14:paraId="746C058D" w14:textId="3F8A2EF1"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8661B" w:rsidRPr="0028661B">
        <w:rPr>
          <w:rFonts w:ascii="Arial" w:hAnsi="Arial"/>
          <w:sz w:val="24"/>
          <w:lang w:val="en-US" w:eastAsia="zh-CN"/>
        </w:rPr>
        <w:t xml:space="preserve">Discussion on </w:t>
      </w:r>
      <w:r w:rsidR="005F5CA0">
        <w:rPr>
          <w:rFonts w:ascii="Arial" w:hAnsi="Arial"/>
          <w:sz w:val="24"/>
          <w:lang w:val="en-US" w:eastAsia="zh-CN"/>
        </w:rPr>
        <w:t>reference tunnel deployment scenario</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2280FA8B"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6336A5" w:rsidRPr="006336A5">
        <w:rPr>
          <w:rFonts w:ascii="Arial" w:hAnsi="Arial"/>
          <w:sz w:val="24"/>
          <w:lang w:val="pt-BR"/>
        </w:rPr>
        <w:t>8.13.5.4</w:t>
      </w:r>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4874217C" w14:textId="4F026F7A" w:rsidR="00683375" w:rsidRPr="00683375" w:rsidRDefault="00683375" w:rsidP="00683375">
      <w:pPr>
        <w:rPr>
          <w:lang w:val="en-US" w:eastAsia="zh-CN"/>
        </w:rPr>
      </w:pPr>
      <w:r w:rsidRPr="00683375">
        <w:rPr>
          <w:lang w:eastAsia="zh-CN"/>
        </w:rPr>
        <w:t>During RAN</w:t>
      </w:r>
      <w:r w:rsidR="005F5CA0">
        <w:rPr>
          <w:lang w:eastAsia="zh-CN"/>
        </w:rPr>
        <w:t>4</w:t>
      </w:r>
      <w:r w:rsidRPr="00683375">
        <w:rPr>
          <w:lang w:eastAsia="zh-CN"/>
        </w:rPr>
        <w:t>#</w:t>
      </w:r>
      <w:r w:rsidR="005F5CA0">
        <w:rPr>
          <w:lang w:eastAsia="zh-CN"/>
        </w:rPr>
        <w:t>106</w:t>
      </w:r>
      <w:r w:rsidR="00F24AB6">
        <w:rPr>
          <w:lang w:eastAsia="zh-CN"/>
        </w:rPr>
        <w:t>-bis-e</w:t>
      </w:r>
      <w:r w:rsidRPr="00683375">
        <w:rPr>
          <w:lang w:eastAsia="zh-CN"/>
        </w:rPr>
        <w:t xml:space="preserve"> meeting, </w:t>
      </w:r>
      <w:r w:rsidR="005F5CA0" w:rsidRPr="005F5CA0">
        <w:rPr>
          <w:lang w:eastAsia="zh-CN"/>
        </w:rPr>
        <w:t>WF</w:t>
      </w:r>
      <w:r w:rsidRPr="00683375">
        <w:rPr>
          <w:lang w:eastAsia="zh-CN"/>
        </w:rPr>
        <w:t xml:space="preserve"> </w:t>
      </w:r>
      <w:r>
        <w:rPr>
          <w:lang w:eastAsia="zh-CN"/>
        </w:rPr>
        <w:fldChar w:fldCharType="begin"/>
      </w:r>
      <w:r>
        <w:rPr>
          <w:lang w:eastAsia="zh-CN"/>
        </w:rPr>
        <w:instrText xml:space="preserve"> REF _Ref132060467 \r \h </w:instrText>
      </w:r>
      <w:r>
        <w:rPr>
          <w:lang w:eastAsia="zh-CN"/>
        </w:rPr>
      </w:r>
      <w:r>
        <w:rPr>
          <w:lang w:eastAsia="zh-CN"/>
        </w:rPr>
        <w:fldChar w:fldCharType="separate"/>
      </w:r>
      <w:r>
        <w:rPr>
          <w:lang w:eastAsia="zh-CN"/>
        </w:rPr>
        <w:t>[1]</w:t>
      </w:r>
      <w:r>
        <w:rPr>
          <w:lang w:eastAsia="zh-CN"/>
        </w:rPr>
        <w:fldChar w:fldCharType="end"/>
      </w:r>
      <w:r w:rsidRPr="00683375">
        <w:rPr>
          <w:lang w:eastAsia="zh-CN"/>
        </w:rPr>
        <w:t xml:space="preserve"> </w:t>
      </w:r>
      <w:r w:rsidR="00F24AB6" w:rsidRPr="00F24AB6">
        <w:rPr>
          <w:lang w:eastAsia="zh-CN"/>
        </w:rPr>
        <w:t>on demodulation requirements for Rel-18 FR2 HST</w:t>
      </w:r>
      <w:r w:rsidRPr="00683375">
        <w:rPr>
          <w:lang w:eastAsia="zh-CN"/>
        </w:rPr>
        <w:t xml:space="preserve"> was approved</w:t>
      </w:r>
      <w:r w:rsidR="005F5CA0">
        <w:rPr>
          <w:lang w:eastAsia="zh-CN"/>
        </w:rPr>
        <w:t xml:space="preserve">. </w:t>
      </w:r>
      <w:r w:rsidRPr="00683375">
        <w:rPr>
          <w:lang w:val="en-US" w:eastAsia="zh-CN"/>
        </w:rPr>
        <w:t xml:space="preserve">In this contribution, we share our views about </w:t>
      </w:r>
      <w:r w:rsidR="005F5CA0">
        <w:rPr>
          <w:lang w:val="en-US" w:eastAsia="zh-CN"/>
        </w:rPr>
        <w:t xml:space="preserve">HST FR2 </w:t>
      </w:r>
      <w:r w:rsidR="005F5CA0" w:rsidRPr="005F5CA0">
        <w:rPr>
          <w:lang w:val="en-US" w:eastAsia="zh-CN"/>
        </w:rPr>
        <w:t>reference tunnel deployment scenario</w:t>
      </w:r>
      <w:r w:rsidRPr="00683375">
        <w:rPr>
          <w:lang w:val="en-US" w:eastAsia="zh-CN"/>
        </w:rPr>
        <w:t>.</w:t>
      </w:r>
    </w:p>
    <w:p w14:paraId="4B381C34" w14:textId="6A1A6679" w:rsidR="00EA7C2F" w:rsidRDefault="00EA7C2F" w:rsidP="00D46BD4">
      <w:pPr>
        <w:pStyle w:val="1"/>
        <w:rPr>
          <w:lang w:val="en-US" w:eastAsia="zh-CN"/>
        </w:rPr>
      </w:pPr>
      <w:r>
        <w:rPr>
          <w:rFonts w:hint="eastAsia"/>
          <w:lang w:val="en-US" w:eastAsia="zh-CN"/>
        </w:rPr>
        <w:t>D</w:t>
      </w:r>
      <w:r>
        <w:rPr>
          <w:lang w:val="en-US" w:eastAsia="zh-CN"/>
        </w:rPr>
        <w:t>iscussion</w:t>
      </w:r>
    </w:p>
    <w:p w14:paraId="11DA1AF5" w14:textId="4DF86980" w:rsidR="005F5CA0" w:rsidRDefault="00BE2BE4" w:rsidP="006809FA">
      <w:pPr>
        <w:pStyle w:val="2"/>
        <w:rPr>
          <w:lang w:val="en-US" w:eastAsia="zh-CN"/>
        </w:rPr>
      </w:pPr>
      <w:r>
        <w:rPr>
          <w:lang w:val="en-US" w:eastAsia="zh-CN"/>
        </w:rPr>
        <w:t>D</w:t>
      </w:r>
      <w:r w:rsidR="003746C0" w:rsidRPr="003746C0">
        <w:rPr>
          <w:lang w:val="en-US" w:eastAsia="zh-CN"/>
        </w:rPr>
        <w:t>emodulation requirements</w:t>
      </w:r>
    </w:p>
    <w:tbl>
      <w:tblPr>
        <w:tblStyle w:val="af4"/>
        <w:tblW w:w="0" w:type="auto"/>
        <w:tblLook w:val="04A0" w:firstRow="1" w:lastRow="0" w:firstColumn="1" w:lastColumn="0" w:noHBand="0" w:noVBand="1"/>
      </w:tblPr>
      <w:tblGrid>
        <w:gridCol w:w="10456"/>
      </w:tblGrid>
      <w:tr w:rsidR="003746C0" w:rsidRPr="003746C0" w14:paraId="191AD540" w14:textId="77777777" w:rsidTr="003746C0">
        <w:tc>
          <w:tcPr>
            <w:tcW w:w="10456" w:type="dxa"/>
          </w:tcPr>
          <w:p w14:paraId="102A334A" w14:textId="77777777" w:rsidR="003746C0" w:rsidRPr="003746C0" w:rsidRDefault="003746C0" w:rsidP="003746C0">
            <w:pPr>
              <w:rPr>
                <w:i/>
                <w:szCs w:val="24"/>
                <w:lang w:eastAsia="zh-CN"/>
              </w:rPr>
            </w:pPr>
            <w:r w:rsidRPr="003746C0">
              <w:rPr>
                <w:b/>
                <w:i/>
                <w:lang w:eastAsia="zh-CN"/>
              </w:rPr>
              <w:t>Way forward</w:t>
            </w:r>
            <w:r w:rsidRPr="003746C0">
              <w:rPr>
                <w:i/>
                <w:lang w:eastAsia="zh-CN"/>
              </w:rPr>
              <w:t xml:space="preserve">: </w:t>
            </w:r>
          </w:p>
          <w:p w14:paraId="3DFE4FDC" w14:textId="77777777" w:rsidR="003746C0" w:rsidRPr="003746C0" w:rsidRDefault="003746C0" w:rsidP="003746C0">
            <w:pPr>
              <w:numPr>
                <w:ilvl w:val="0"/>
                <w:numId w:val="21"/>
              </w:numPr>
              <w:spacing w:after="120"/>
              <w:rPr>
                <w:bCs/>
                <w:i/>
                <w:szCs w:val="24"/>
                <w:lang w:eastAsia="zh-CN"/>
              </w:rPr>
            </w:pPr>
            <w:r w:rsidRPr="003746C0">
              <w:rPr>
                <w:bCs/>
                <w:i/>
                <w:szCs w:val="24"/>
                <w:lang w:eastAsia="zh-CN"/>
              </w:rPr>
              <w:t xml:space="preserve">Option 1: RAN4 discuss whether to define BS demodulation requirements for the tunnel deployment scenario based on the simulation results. If RAN4 study the new channel model, it should be differentiated from the exiting tunnel model: </w:t>
            </w:r>
            <w:r w:rsidRPr="003746C0">
              <w:rPr>
                <w:rFonts w:eastAsia="等线"/>
                <w:i/>
                <w:lang w:val="en-US" w:eastAsia="zh-CN"/>
              </w:rPr>
              <w:t>Scenario 3-NR350/500.</w:t>
            </w:r>
          </w:p>
          <w:p w14:paraId="604A8AAE" w14:textId="77777777" w:rsidR="003746C0" w:rsidRPr="003746C0" w:rsidRDefault="003746C0" w:rsidP="003746C0">
            <w:pPr>
              <w:numPr>
                <w:ilvl w:val="0"/>
                <w:numId w:val="21"/>
              </w:numPr>
              <w:spacing w:after="120"/>
              <w:rPr>
                <w:bCs/>
                <w:i/>
                <w:szCs w:val="24"/>
                <w:lang w:eastAsia="zh-CN"/>
              </w:rPr>
            </w:pPr>
            <w:r w:rsidRPr="003746C0">
              <w:rPr>
                <w:bCs/>
                <w:i/>
                <w:szCs w:val="24"/>
                <w:lang w:eastAsia="zh-CN"/>
              </w:rPr>
              <w:t xml:space="preserve">Option 2: BS demodulation requirements can be defined only if new channel model with multi-path propagation introduced </w:t>
            </w:r>
          </w:p>
          <w:p w14:paraId="03BE2AD1" w14:textId="77777777" w:rsidR="003746C0" w:rsidRDefault="003746C0" w:rsidP="003746C0">
            <w:pPr>
              <w:numPr>
                <w:ilvl w:val="0"/>
                <w:numId w:val="21"/>
              </w:numPr>
              <w:spacing w:after="120"/>
              <w:rPr>
                <w:bCs/>
                <w:i/>
                <w:szCs w:val="24"/>
                <w:lang w:eastAsia="zh-CN"/>
              </w:rPr>
            </w:pPr>
            <w:r w:rsidRPr="003746C0">
              <w:rPr>
                <w:bCs/>
                <w:i/>
                <w:szCs w:val="24"/>
                <w:lang w:eastAsia="zh-CN"/>
              </w:rPr>
              <w:t>Option 3: Introduce BS demodulation requirements for tunnel scenario</w:t>
            </w:r>
          </w:p>
          <w:p w14:paraId="0DE7D5FF" w14:textId="77777777" w:rsidR="00BE2BE4" w:rsidRPr="00BE2BE4" w:rsidRDefault="00BE2BE4" w:rsidP="00BE2BE4">
            <w:pPr>
              <w:rPr>
                <w:i/>
                <w:szCs w:val="24"/>
                <w:lang w:eastAsia="zh-CN"/>
              </w:rPr>
            </w:pPr>
            <w:r w:rsidRPr="00BE2BE4">
              <w:rPr>
                <w:b/>
                <w:i/>
                <w:lang w:eastAsia="zh-CN"/>
              </w:rPr>
              <w:t>Way forward</w:t>
            </w:r>
            <w:r w:rsidRPr="00BE2BE4">
              <w:rPr>
                <w:i/>
                <w:lang w:eastAsia="zh-CN"/>
              </w:rPr>
              <w:t xml:space="preserve">: </w:t>
            </w:r>
          </w:p>
          <w:p w14:paraId="12095B26" w14:textId="77777777" w:rsidR="00BE2BE4" w:rsidRPr="00BE2BE4" w:rsidRDefault="00BE2BE4" w:rsidP="00BE2BE4">
            <w:pPr>
              <w:numPr>
                <w:ilvl w:val="0"/>
                <w:numId w:val="21"/>
              </w:numPr>
              <w:spacing w:after="120"/>
              <w:rPr>
                <w:bCs/>
                <w:i/>
                <w:szCs w:val="24"/>
                <w:lang w:eastAsia="zh-CN"/>
              </w:rPr>
            </w:pPr>
            <w:bookmarkStart w:id="2" w:name="_Hlk132942302"/>
            <w:r w:rsidRPr="00BE2BE4">
              <w:rPr>
                <w:bCs/>
                <w:i/>
                <w:szCs w:val="24"/>
                <w:lang w:eastAsia="zh-CN"/>
              </w:rPr>
              <w:t>Option 1: RAN4 discuss whether to define UE demodulation requirements for the tunnel deployment scenario based on the simulation results.</w:t>
            </w:r>
          </w:p>
          <w:p w14:paraId="0BFA8D89" w14:textId="77777777" w:rsidR="00BE2BE4" w:rsidRPr="00BE2BE4" w:rsidRDefault="00BE2BE4" w:rsidP="00BE2BE4">
            <w:pPr>
              <w:numPr>
                <w:ilvl w:val="0"/>
                <w:numId w:val="21"/>
              </w:numPr>
              <w:spacing w:after="120"/>
              <w:rPr>
                <w:bCs/>
                <w:i/>
                <w:szCs w:val="24"/>
                <w:lang w:eastAsia="zh-CN"/>
              </w:rPr>
            </w:pPr>
            <w:r w:rsidRPr="00BE2BE4">
              <w:rPr>
                <w:bCs/>
                <w:i/>
                <w:szCs w:val="24"/>
                <w:lang w:eastAsia="zh-CN"/>
              </w:rPr>
              <w:t>Option 2: UE demodulation requirements can be defined only if new channel model with multi-path propagation introduced,</w:t>
            </w:r>
          </w:p>
          <w:p w14:paraId="2614743F" w14:textId="77777777" w:rsidR="00BE2BE4" w:rsidRPr="00BE2BE4" w:rsidRDefault="00BE2BE4" w:rsidP="00BE2BE4">
            <w:pPr>
              <w:numPr>
                <w:ilvl w:val="1"/>
                <w:numId w:val="21"/>
              </w:numPr>
              <w:spacing w:after="120"/>
              <w:rPr>
                <w:bCs/>
                <w:i/>
                <w:szCs w:val="24"/>
                <w:lang w:eastAsia="zh-CN"/>
              </w:rPr>
            </w:pPr>
            <w:r w:rsidRPr="00BE2BE4">
              <w:rPr>
                <w:rFonts w:hint="eastAsia"/>
                <w:bCs/>
                <w:i/>
                <w:szCs w:val="24"/>
                <w:lang w:eastAsia="zh-CN"/>
              </w:rPr>
              <w:t>O</w:t>
            </w:r>
            <w:r w:rsidRPr="00BE2BE4">
              <w:rPr>
                <w:bCs/>
                <w:i/>
                <w:szCs w:val="24"/>
                <w:lang w:eastAsia="zh-CN"/>
              </w:rPr>
              <w:t xml:space="preserve">ption 2a </w:t>
            </w:r>
          </w:p>
          <w:p w14:paraId="79BC668E" w14:textId="77777777" w:rsidR="00BE2BE4" w:rsidRPr="00BE2BE4" w:rsidRDefault="00BE2BE4" w:rsidP="00BE2BE4">
            <w:pPr>
              <w:numPr>
                <w:ilvl w:val="2"/>
                <w:numId w:val="21"/>
              </w:numPr>
              <w:spacing w:after="120"/>
              <w:rPr>
                <w:bCs/>
                <w:i/>
                <w:szCs w:val="24"/>
                <w:lang w:eastAsia="zh-CN"/>
              </w:rPr>
            </w:pPr>
            <w:r w:rsidRPr="00BE2BE4">
              <w:rPr>
                <w:bCs/>
                <w:i/>
                <w:szCs w:val="24"/>
                <w:lang w:eastAsia="zh-CN"/>
              </w:rPr>
              <w:t>When UE is little far away from the RRH, no new channel model and new demodulation requirements needed.</w:t>
            </w:r>
          </w:p>
          <w:p w14:paraId="4BB75557" w14:textId="77777777" w:rsidR="00BE2BE4" w:rsidRPr="00BE2BE4" w:rsidRDefault="00BE2BE4" w:rsidP="00BE2BE4">
            <w:pPr>
              <w:numPr>
                <w:ilvl w:val="2"/>
                <w:numId w:val="21"/>
              </w:numPr>
              <w:spacing w:after="120"/>
              <w:rPr>
                <w:bCs/>
                <w:i/>
                <w:szCs w:val="24"/>
                <w:lang w:eastAsia="zh-CN"/>
              </w:rPr>
            </w:pPr>
            <w:r w:rsidRPr="00BE2BE4">
              <w:rPr>
                <w:bCs/>
                <w:i/>
                <w:szCs w:val="24"/>
                <w:lang w:eastAsia="zh-CN"/>
              </w:rPr>
              <w:t>Only when UE is around the RRH, new demodulation requirements with multi-path fading model can be considered.</w:t>
            </w:r>
          </w:p>
          <w:p w14:paraId="6C231649" w14:textId="5351B8E8" w:rsidR="00BE2BE4" w:rsidRPr="003746C0" w:rsidRDefault="00BE2BE4" w:rsidP="00BE2BE4">
            <w:pPr>
              <w:numPr>
                <w:ilvl w:val="0"/>
                <w:numId w:val="21"/>
              </w:numPr>
              <w:spacing w:after="120"/>
              <w:rPr>
                <w:bCs/>
                <w:i/>
                <w:szCs w:val="24"/>
                <w:lang w:eastAsia="zh-CN"/>
              </w:rPr>
            </w:pPr>
            <w:r w:rsidRPr="003746C0">
              <w:rPr>
                <w:bCs/>
                <w:i/>
                <w:szCs w:val="24"/>
                <w:lang w:eastAsia="zh-CN"/>
              </w:rPr>
              <w:t>Option 3: Introduce the UE demodulation requirements with DPS transmission scheme with 1a and 1b for tunnel scenario, FFS on Uni-directional or Bi-directional RRH deployment.</w:t>
            </w:r>
            <w:bookmarkEnd w:id="2"/>
          </w:p>
        </w:tc>
      </w:tr>
    </w:tbl>
    <w:p w14:paraId="71A88A0A" w14:textId="69C4A86D" w:rsidR="003746C0" w:rsidRDefault="003746C0" w:rsidP="003746C0">
      <w:pPr>
        <w:rPr>
          <w:lang w:val="en-US" w:eastAsia="zh-CN"/>
        </w:rPr>
      </w:pPr>
    </w:p>
    <w:p w14:paraId="77AF5BF6" w14:textId="7E0130E7" w:rsidR="00557D56" w:rsidRDefault="00BE2BE4" w:rsidP="003746C0">
      <w:pPr>
        <w:rPr>
          <w:lang w:val="en-US" w:eastAsia="zh-CN"/>
        </w:rPr>
      </w:pPr>
      <w:r>
        <w:rPr>
          <w:lang w:val="en-US" w:eastAsia="zh-CN"/>
        </w:rPr>
        <w:t>For the BS side, i</w:t>
      </w:r>
      <w:r w:rsidR="00DA1C08">
        <w:rPr>
          <w:rFonts w:hint="eastAsia"/>
          <w:lang w:val="en-US" w:eastAsia="zh-CN"/>
        </w:rPr>
        <w:t>n</w:t>
      </w:r>
      <w:r w:rsidR="00DA1C08">
        <w:rPr>
          <w:lang w:val="en-US" w:eastAsia="zh-CN"/>
        </w:rPr>
        <w:t xml:space="preserve"> Rel-17 </w:t>
      </w:r>
      <w:r w:rsidR="00E53687">
        <w:rPr>
          <w:lang w:val="en-US" w:eastAsia="zh-CN"/>
        </w:rPr>
        <w:t xml:space="preserve">FR2 HST WI, various deployments are studied and </w:t>
      </w:r>
      <w:r w:rsidR="00DA1C08">
        <w:rPr>
          <w:lang w:val="en-US" w:eastAsia="zh-CN"/>
        </w:rPr>
        <w:t xml:space="preserve">only </w:t>
      </w:r>
      <w:r w:rsidR="00E53687">
        <w:rPr>
          <w:lang w:val="en-US" w:eastAsia="zh-CN"/>
        </w:rPr>
        <w:t>one set of requirements</w:t>
      </w:r>
      <w:r w:rsidR="00DA1C08">
        <w:rPr>
          <w:lang w:val="en-US" w:eastAsia="zh-CN"/>
        </w:rPr>
        <w:t xml:space="preserve"> are defined</w:t>
      </w:r>
      <w:r w:rsidR="00E53687">
        <w:rPr>
          <w:lang w:val="en-US" w:eastAsia="zh-CN"/>
        </w:rPr>
        <w:t xml:space="preserve"> </w:t>
      </w:r>
      <w:r w:rsidR="009A5475">
        <w:rPr>
          <w:lang w:val="en-US" w:eastAsia="zh-CN"/>
        </w:rPr>
        <w:t>using</w:t>
      </w:r>
      <w:r w:rsidR="00E53687">
        <w:rPr>
          <w:lang w:val="en-US" w:eastAsia="zh-CN"/>
        </w:rPr>
        <w:t xml:space="preserve"> Bi-directional Scenario-B model considering that </w:t>
      </w:r>
      <w:r w:rsidR="00E53687" w:rsidRPr="00E53687">
        <w:rPr>
          <w:lang w:val="en-US" w:eastAsia="zh-CN"/>
        </w:rPr>
        <w:t>Bi-directional Scenario-B model</w:t>
      </w:r>
      <w:r w:rsidR="00E53687" w:rsidRPr="00E53687">
        <w:t xml:space="preserve"> </w:t>
      </w:r>
      <w:r w:rsidR="00E53687" w:rsidRPr="00E53687">
        <w:rPr>
          <w:lang w:val="en-US" w:eastAsia="zh-CN"/>
        </w:rPr>
        <w:t>provide largest frequency jump among all deployments</w:t>
      </w:r>
      <w:r w:rsidR="009A5475">
        <w:rPr>
          <w:lang w:val="en-US" w:eastAsia="zh-CN"/>
        </w:rPr>
        <w:t xml:space="preserve"> (i.e. Un</w:t>
      </w:r>
      <w:r w:rsidR="009A5475" w:rsidRPr="009A5475">
        <w:rPr>
          <w:lang w:val="en-US" w:eastAsia="zh-CN"/>
        </w:rPr>
        <w:t>i-directional Scenario-</w:t>
      </w:r>
      <w:r w:rsidR="009A5475">
        <w:rPr>
          <w:lang w:val="en-US" w:eastAsia="zh-CN"/>
        </w:rPr>
        <w:t>A, Un</w:t>
      </w:r>
      <w:r w:rsidR="009A5475" w:rsidRPr="009A5475">
        <w:rPr>
          <w:lang w:val="en-US" w:eastAsia="zh-CN"/>
        </w:rPr>
        <w:t>i-directional Scenario-B</w:t>
      </w:r>
      <w:r w:rsidR="009A5475">
        <w:rPr>
          <w:lang w:val="en-US" w:eastAsia="zh-CN"/>
        </w:rPr>
        <w:t xml:space="preserve"> and </w:t>
      </w:r>
      <w:r w:rsidR="009A5475" w:rsidRPr="009A5475">
        <w:rPr>
          <w:lang w:val="en-US" w:eastAsia="zh-CN"/>
        </w:rPr>
        <w:t>Bi-directional Scenario-B</w:t>
      </w:r>
      <w:r w:rsidR="009A5475">
        <w:rPr>
          <w:lang w:val="en-US" w:eastAsia="zh-CN"/>
        </w:rPr>
        <w:t>)</w:t>
      </w:r>
      <w:r w:rsidR="00DA1C08">
        <w:rPr>
          <w:lang w:val="en-US" w:eastAsia="zh-CN"/>
        </w:rPr>
        <w:t>.</w:t>
      </w:r>
    </w:p>
    <w:p w14:paraId="0EAF4595" w14:textId="561763A9" w:rsidR="0064504C" w:rsidRDefault="0064504C" w:rsidP="003746C0">
      <w:pPr>
        <w:rPr>
          <w:lang w:val="en-US" w:eastAsia="zh-CN"/>
        </w:rPr>
      </w:pPr>
      <w:r>
        <w:rPr>
          <w:rFonts w:hint="eastAsia"/>
          <w:lang w:val="en-US" w:eastAsia="zh-CN"/>
        </w:rPr>
        <w:lastRenderedPageBreak/>
        <w:t>I</w:t>
      </w:r>
      <w:r>
        <w:rPr>
          <w:lang w:val="en-US" w:eastAsia="zh-CN"/>
        </w:rPr>
        <w:t>n the tunnel scenario, if the existing FR2 HST-DPS channel model</w:t>
      </w:r>
      <w:r w:rsidR="009A5475">
        <w:rPr>
          <w:lang w:val="en-US" w:eastAsia="zh-CN"/>
        </w:rPr>
        <w:t xml:space="preserve"> is reused</w:t>
      </w:r>
      <w:r>
        <w:rPr>
          <w:lang w:val="en-US" w:eastAsia="zh-CN"/>
        </w:rPr>
        <w:t xml:space="preserve"> with some modification based on agreed Ds and Dmin, the performance is similar as the Scenario-A</w:t>
      </w:r>
      <w:r w:rsidR="009A5475">
        <w:rPr>
          <w:lang w:val="en-US" w:eastAsia="zh-CN"/>
        </w:rPr>
        <w:t xml:space="preserve"> since that large </w:t>
      </w:r>
      <w:r w:rsidR="009A5475" w:rsidRPr="009A5475">
        <w:rPr>
          <w:lang w:val="en-US" w:eastAsia="zh-CN"/>
        </w:rPr>
        <w:t>frequency jump</w:t>
      </w:r>
      <w:r w:rsidR="009A5475">
        <w:rPr>
          <w:lang w:val="en-US" w:eastAsia="zh-CN"/>
        </w:rPr>
        <w:t xml:space="preserve"> is not observed, as shown in the following Figure 2.1-1. S</w:t>
      </w:r>
      <w:r w:rsidR="00D06F76">
        <w:rPr>
          <w:lang w:val="en-US" w:eastAsia="zh-CN"/>
        </w:rPr>
        <w:t xml:space="preserve">o we </w:t>
      </w:r>
      <w:r w:rsidR="009A5475">
        <w:rPr>
          <w:lang w:val="en-US" w:eastAsia="zh-CN"/>
        </w:rPr>
        <w:t xml:space="preserve">proposed that </w:t>
      </w:r>
      <w:r w:rsidR="009A5475" w:rsidRPr="009A5475">
        <w:rPr>
          <w:lang w:val="en-US" w:eastAsia="zh-CN"/>
        </w:rPr>
        <w:t>BS demodulation requirements can be defined only if new channel model with multi-path propagation introduced</w:t>
      </w:r>
      <w:r w:rsidR="009A5475">
        <w:rPr>
          <w:lang w:val="en-US" w:eastAsia="zh-CN"/>
        </w:rPr>
        <w:t>.</w:t>
      </w:r>
    </w:p>
    <w:p w14:paraId="6FA49242" w14:textId="2E22166E" w:rsidR="009A5475" w:rsidRDefault="0063200C" w:rsidP="00BE2BE4">
      <w:pPr>
        <w:pStyle w:val="TAC"/>
        <w:rPr>
          <w:noProof/>
        </w:rPr>
      </w:pPr>
      <w:r>
        <w:rPr>
          <w:noProof/>
        </w:rPr>
        <w:drawing>
          <wp:inline distT="0" distB="0" distL="0" distR="0" wp14:anchorId="2C531FF2" wp14:editId="0F1184D8">
            <wp:extent cx="3049200" cy="2286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r w:rsidR="00BE2BE4">
        <w:rPr>
          <w:noProof/>
        </w:rPr>
        <w:t xml:space="preserve"> </w:t>
      </w:r>
      <w:r w:rsidR="00BE2BE4">
        <w:rPr>
          <w:noProof/>
        </w:rPr>
        <w:drawing>
          <wp:inline distT="0" distB="0" distL="0" distR="0" wp14:anchorId="3D416098" wp14:editId="102389E7">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p>
    <w:p w14:paraId="47564AED" w14:textId="63608A42" w:rsidR="00BE2BE4" w:rsidRPr="00BE2BE4" w:rsidRDefault="00BE2BE4" w:rsidP="00BE2BE4">
      <w:pPr>
        <w:pStyle w:val="TAH"/>
        <w:rPr>
          <w:rFonts w:eastAsia="宋体"/>
        </w:rPr>
      </w:pPr>
      <w:r>
        <w:rPr>
          <w:rFonts w:hint="eastAsia"/>
        </w:rPr>
        <w:t>a</w:t>
      </w:r>
      <w:r>
        <w:t>) BS side</w:t>
      </w:r>
      <w:r>
        <w:tab/>
      </w:r>
      <w:r>
        <w:tab/>
      </w:r>
      <w:r>
        <w:tab/>
      </w:r>
      <w:r>
        <w:tab/>
      </w:r>
      <w:r>
        <w:tab/>
      </w:r>
      <w:r>
        <w:tab/>
      </w:r>
      <w:r>
        <w:tab/>
      </w:r>
      <w:r>
        <w:tab/>
      </w:r>
      <w:r>
        <w:tab/>
      </w:r>
      <w:r>
        <w:tab/>
        <w:t>b) UE side</w:t>
      </w:r>
    </w:p>
    <w:p w14:paraId="33605F0C" w14:textId="444A56C9" w:rsidR="00AB14DD" w:rsidRPr="00AB14DD" w:rsidRDefault="00AB14DD" w:rsidP="00AB14DD">
      <w:pPr>
        <w:pStyle w:val="TH"/>
        <w:rPr>
          <w:lang w:eastAsia="zh-CN"/>
        </w:rPr>
      </w:pPr>
      <w:r>
        <w:rPr>
          <w:lang w:eastAsia="zh-CN"/>
        </w:rPr>
        <w:t xml:space="preserve">Figure 2.1-1 </w:t>
      </w:r>
      <w:r w:rsidR="00BE2BE4">
        <w:rPr>
          <w:lang w:eastAsia="zh-CN"/>
        </w:rPr>
        <w:t>Doppler trajectory for Uni-directional Scenario-A and tunnel deployment</w:t>
      </w:r>
    </w:p>
    <w:p w14:paraId="04217C16" w14:textId="1A94B603" w:rsidR="009A5475" w:rsidRDefault="009A5475" w:rsidP="009A5475">
      <w:pPr>
        <w:pStyle w:val="Observation"/>
        <w:rPr>
          <w:lang w:val="en-US"/>
        </w:rPr>
      </w:pPr>
      <w:r>
        <w:rPr>
          <w:lang w:val="en-US"/>
        </w:rPr>
        <w:t>L</w:t>
      </w:r>
      <w:r w:rsidRPr="009A5475">
        <w:rPr>
          <w:lang w:val="en-US"/>
        </w:rPr>
        <w:t>arge frequency jump is not observed</w:t>
      </w:r>
      <w:r>
        <w:rPr>
          <w:lang w:val="en-US"/>
        </w:rPr>
        <w:t xml:space="preserve"> if </w:t>
      </w:r>
      <w:r w:rsidRPr="009A5475">
        <w:rPr>
          <w:lang w:val="en-US"/>
        </w:rPr>
        <w:t>the existing FR2 HST-DPS channel model Scenario is reused with some modification based on agreed Ds and Dmin</w:t>
      </w:r>
      <w:r>
        <w:rPr>
          <w:lang w:val="en-US"/>
        </w:rPr>
        <w:t>.</w:t>
      </w:r>
    </w:p>
    <w:p w14:paraId="1D0F720A" w14:textId="40EC0DF6" w:rsidR="009A5475" w:rsidRDefault="009A5475" w:rsidP="009A5475">
      <w:pPr>
        <w:pStyle w:val="Proposal"/>
      </w:pPr>
      <w:r w:rsidRPr="009A5475">
        <w:t>BS demodulation requirements can be defined only if new channel model with multi-path propagation introduced.</w:t>
      </w:r>
    </w:p>
    <w:p w14:paraId="3033EB89" w14:textId="3FB13CE1" w:rsidR="003746C0" w:rsidRDefault="00BE2BE4" w:rsidP="003746C0">
      <w:pPr>
        <w:rPr>
          <w:lang w:val="en-US" w:eastAsia="zh-CN"/>
        </w:rPr>
      </w:pPr>
      <w:r>
        <w:rPr>
          <w:rFonts w:hint="eastAsia"/>
          <w:lang w:val="en-US" w:eastAsia="zh-CN"/>
        </w:rPr>
        <w:t>F</w:t>
      </w:r>
      <w:r>
        <w:rPr>
          <w:lang w:val="en-US" w:eastAsia="zh-CN"/>
        </w:rPr>
        <w:t xml:space="preserve">or the UE side, similar reason as we discussed above, we propose </w:t>
      </w:r>
      <w:r w:rsidRPr="00BE2BE4">
        <w:rPr>
          <w:lang w:val="en-US" w:eastAsia="zh-CN"/>
        </w:rPr>
        <w:t xml:space="preserve">that </w:t>
      </w:r>
      <w:r>
        <w:rPr>
          <w:lang w:val="en-US" w:eastAsia="zh-CN"/>
        </w:rPr>
        <w:t>UE</w:t>
      </w:r>
      <w:r w:rsidRPr="00BE2BE4">
        <w:rPr>
          <w:lang w:val="en-US" w:eastAsia="zh-CN"/>
        </w:rPr>
        <w:t xml:space="preserve"> demodulation requirements can be defined only if new channel model with multi-path propagation introduced.</w:t>
      </w:r>
    </w:p>
    <w:p w14:paraId="7746C235" w14:textId="4007CFD2" w:rsidR="00BE2BE4" w:rsidRPr="00BE2BE4" w:rsidRDefault="00BE2BE4" w:rsidP="003746C0">
      <w:pPr>
        <w:pStyle w:val="Proposal"/>
      </w:pPr>
      <w:r>
        <w:t>UE</w:t>
      </w:r>
      <w:r w:rsidRPr="009A5475">
        <w:t xml:space="preserve"> demodulation requirements can be defined only if new channel model with multi-path propagation introduced.</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36432906"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897009" w:rsidRPr="00897009">
        <w:rPr>
          <w:lang w:val="en-US" w:eastAsia="zh-CN"/>
        </w:rPr>
        <w:t>HST FR2 reference tunnel deployment scenario</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2A40E062" w14:textId="77777777" w:rsidR="00BE2BE4" w:rsidRPr="00BE2BE4" w:rsidRDefault="00BE2BE4" w:rsidP="00BE2BE4">
      <w:pPr>
        <w:pStyle w:val="Observation"/>
        <w:numPr>
          <w:ilvl w:val="0"/>
          <w:numId w:val="22"/>
        </w:numPr>
        <w:rPr>
          <w:lang w:val="en-US"/>
        </w:rPr>
      </w:pPr>
      <w:r w:rsidRPr="00BE2BE4">
        <w:rPr>
          <w:lang w:val="en-US"/>
        </w:rPr>
        <w:t>Large frequency jump is not observed if the existing FR2 HST-DPS channel model Scenario is reused with some modification based on agreed Ds and Dmin.</w:t>
      </w:r>
    </w:p>
    <w:p w14:paraId="15ECE7DF" w14:textId="77777777" w:rsidR="00BE2BE4" w:rsidRPr="00BE2BE4" w:rsidRDefault="00BE2BE4" w:rsidP="00BE2BE4">
      <w:pPr>
        <w:pStyle w:val="Proposal"/>
        <w:numPr>
          <w:ilvl w:val="0"/>
          <w:numId w:val="23"/>
        </w:numPr>
      </w:pPr>
      <w:r w:rsidRPr="00BE2BE4">
        <w:t>BS demodulation requirements can be defined only if new channel model with multi-path propagation introduced.</w:t>
      </w:r>
      <w:bookmarkStart w:id="3" w:name="_GoBack"/>
      <w:bookmarkEnd w:id="3"/>
    </w:p>
    <w:p w14:paraId="4989A4A5" w14:textId="49B893E4" w:rsidR="00E53687" w:rsidRPr="00BE2BE4" w:rsidRDefault="00BE2BE4" w:rsidP="00BE2BE4">
      <w:pPr>
        <w:pStyle w:val="Proposal"/>
      </w:pPr>
      <w:r w:rsidRPr="00BE2BE4">
        <w:t>UE demodulation requirements can be defined only if new channel model with multi-path propagation introduced.</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7ADC6AA3" w:rsidR="00A64ABC" w:rsidRDefault="00535494" w:rsidP="00964D21">
      <w:pPr>
        <w:pStyle w:val="Reference"/>
        <w:ind w:left="400" w:hanging="400"/>
        <w:rPr>
          <w:lang w:val="en-US" w:eastAsia="zh-CN"/>
        </w:rPr>
      </w:pPr>
      <w:bookmarkStart w:id="4" w:name="_Ref126587496"/>
      <w:bookmarkStart w:id="5" w:name="_Ref132060467"/>
      <w:r w:rsidRPr="00535494">
        <w:rPr>
          <w:lang w:val="en-US" w:eastAsia="zh-CN"/>
        </w:rPr>
        <w:t>R</w:t>
      </w:r>
      <w:bookmarkEnd w:id="4"/>
      <w:bookmarkEnd w:id="5"/>
      <w:r w:rsidR="00F24AB6">
        <w:rPr>
          <w:lang w:val="en-US" w:eastAsia="zh-CN"/>
        </w:rPr>
        <w:t>4-</w:t>
      </w:r>
      <w:r w:rsidR="00F24AB6" w:rsidRPr="00F24AB6">
        <w:rPr>
          <w:lang w:val="en-US" w:eastAsia="zh-CN"/>
        </w:rPr>
        <w:t>2305892, WF on demodulation requirements for Rel-18 FR2 HST, RAN4#106-bis-e, Samsung</w:t>
      </w:r>
    </w:p>
    <w:p w14:paraId="29D6DB70" w14:textId="713E1D48" w:rsidR="001229F1" w:rsidRPr="004C3524" w:rsidRDefault="001229F1" w:rsidP="00AC7557">
      <w:pPr>
        <w:rPr>
          <w:lang w:val="en-US" w:eastAsia="zh-CN"/>
        </w:rPr>
      </w:pPr>
    </w:p>
    <w:sectPr w:rsidR="001229F1" w:rsidRPr="004C3524"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087AB" w14:textId="77777777" w:rsidR="007A3AFA" w:rsidRDefault="007A3AFA" w:rsidP="009163A1">
      <w:pPr>
        <w:spacing w:after="0"/>
      </w:pPr>
      <w:r>
        <w:separator/>
      </w:r>
    </w:p>
  </w:endnote>
  <w:endnote w:type="continuationSeparator" w:id="0">
    <w:p w14:paraId="44090688" w14:textId="77777777" w:rsidR="007A3AFA" w:rsidRDefault="007A3AFA"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56586" w14:textId="77777777" w:rsidR="007A3AFA" w:rsidRDefault="007A3AFA" w:rsidP="009163A1">
      <w:pPr>
        <w:spacing w:after="0"/>
      </w:pPr>
      <w:r>
        <w:separator/>
      </w:r>
    </w:p>
  </w:footnote>
  <w:footnote w:type="continuationSeparator" w:id="0">
    <w:p w14:paraId="40816911" w14:textId="77777777" w:rsidR="007A3AFA" w:rsidRDefault="007A3AFA"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B3C520A"/>
    <w:multiLevelType w:val="hybridMultilevel"/>
    <w:tmpl w:val="36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9"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1"/>
  </w:num>
  <w:num w:numId="4">
    <w:abstractNumId w:val="3"/>
  </w:num>
  <w:num w:numId="5">
    <w:abstractNumId w:val="6"/>
  </w:num>
  <w:num w:numId="6">
    <w:abstractNumId w:val="11"/>
  </w:num>
  <w:num w:numId="7">
    <w:abstractNumId w:val="0"/>
  </w:num>
  <w:num w:numId="8">
    <w:abstractNumId w:val="1"/>
    <w:lvlOverride w:ilvl="0">
      <w:startOverride w:val="1"/>
    </w:lvlOverride>
  </w:num>
  <w:num w:numId="9">
    <w:abstractNumId w:val="3"/>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5"/>
  </w:num>
  <w:num w:numId="17">
    <w:abstractNumId w:val="10"/>
  </w:num>
  <w:num w:numId="18">
    <w:abstractNumId w:val="2"/>
  </w:num>
  <w:num w:numId="19">
    <w:abstractNumId w:val="7"/>
  </w:num>
  <w:num w:numId="20">
    <w:abstractNumId w:val="1"/>
    <w:lvlOverride w:ilvl="0">
      <w:startOverride w:val="1"/>
    </w:lvlOverride>
  </w:num>
  <w:num w:numId="21">
    <w:abstractNumId w:val="4"/>
  </w:num>
  <w:num w:numId="22">
    <w:abstractNumId w:val="3"/>
    <w:lvlOverride w:ilvl="0">
      <w:startOverride w:val="1"/>
    </w:lvlOverride>
  </w:num>
  <w:num w:numId="23">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52512"/>
    <w:rsid w:val="000609E0"/>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C100F"/>
    <w:rsid w:val="000C1D73"/>
    <w:rsid w:val="000C2751"/>
    <w:rsid w:val="000C68F4"/>
    <w:rsid w:val="000C7B35"/>
    <w:rsid w:val="000D345A"/>
    <w:rsid w:val="000D6EBC"/>
    <w:rsid w:val="000E418E"/>
    <w:rsid w:val="000F0B45"/>
    <w:rsid w:val="000F20DF"/>
    <w:rsid w:val="000F268B"/>
    <w:rsid w:val="000F2F43"/>
    <w:rsid w:val="000F3C06"/>
    <w:rsid w:val="000F57AC"/>
    <w:rsid w:val="000F6ADA"/>
    <w:rsid w:val="000F6E78"/>
    <w:rsid w:val="00101879"/>
    <w:rsid w:val="00106E4B"/>
    <w:rsid w:val="001108F8"/>
    <w:rsid w:val="00110D4B"/>
    <w:rsid w:val="0011677D"/>
    <w:rsid w:val="001175B5"/>
    <w:rsid w:val="00121173"/>
    <w:rsid w:val="001229F1"/>
    <w:rsid w:val="00136B1B"/>
    <w:rsid w:val="00140EFB"/>
    <w:rsid w:val="00141027"/>
    <w:rsid w:val="00142697"/>
    <w:rsid w:val="001439A6"/>
    <w:rsid w:val="00154948"/>
    <w:rsid w:val="001555C5"/>
    <w:rsid w:val="0015739F"/>
    <w:rsid w:val="00157D97"/>
    <w:rsid w:val="00167E9A"/>
    <w:rsid w:val="00170674"/>
    <w:rsid w:val="00171E01"/>
    <w:rsid w:val="00173BFB"/>
    <w:rsid w:val="00175DD4"/>
    <w:rsid w:val="00180C6D"/>
    <w:rsid w:val="00184CD2"/>
    <w:rsid w:val="001963DA"/>
    <w:rsid w:val="00196D54"/>
    <w:rsid w:val="001A1FB2"/>
    <w:rsid w:val="001B1E9A"/>
    <w:rsid w:val="001B38C0"/>
    <w:rsid w:val="001B4B37"/>
    <w:rsid w:val="001B7488"/>
    <w:rsid w:val="001C2E61"/>
    <w:rsid w:val="001C3749"/>
    <w:rsid w:val="001C4440"/>
    <w:rsid w:val="001C4A50"/>
    <w:rsid w:val="001D0B20"/>
    <w:rsid w:val="001D54C7"/>
    <w:rsid w:val="001E3115"/>
    <w:rsid w:val="001E53A1"/>
    <w:rsid w:val="001E5A0A"/>
    <w:rsid w:val="001F00F8"/>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6C0"/>
    <w:rsid w:val="00374D37"/>
    <w:rsid w:val="00375269"/>
    <w:rsid w:val="00386D3F"/>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78A"/>
    <w:rsid w:val="00401A10"/>
    <w:rsid w:val="0041094E"/>
    <w:rsid w:val="00411700"/>
    <w:rsid w:val="00412CFF"/>
    <w:rsid w:val="004143BA"/>
    <w:rsid w:val="0041618E"/>
    <w:rsid w:val="00416BDF"/>
    <w:rsid w:val="00430809"/>
    <w:rsid w:val="004308FF"/>
    <w:rsid w:val="0043491A"/>
    <w:rsid w:val="004353D8"/>
    <w:rsid w:val="00435829"/>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9262B"/>
    <w:rsid w:val="004A0295"/>
    <w:rsid w:val="004A152B"/>
    <w:rsid w:val="004B0938"/>
    <w:rsid w:val="004B101B"/>
    <w:rsid w:val="004B25B2"/>
    <w:rsid w:val="004C01C4"/>
    <w:rsid w:val="004C3524"/>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3DB3"/>
    <w:rsid w:val="005256C9"/>
    <w:rsid w:val="00525EDA"/>
    <w:rsid w:val="0052662F"/>
    <w:rsid w:val="00526EB5"/>
    <w:rsid w:val="00527924"/>
    <w:rsid w:val="005303A3"/>
    <w:rsid w:val="005324E6"/>
    <w:rsid w:val="00532969"/>
    <w:rsid w:val="00535494"/>
    <w:rsid w:val="00537C66"/>
    <w:rsid w:val="00550FA9"/>
    <w:rsid w:val="005520EE"/>
    <w:rsid w:val="00553E20"/>
    <w:rsid w:val="00555E12"/>
    <w:rsid w:val="00557D56"/>
    <w:rsid w:val="00560F1D"/>
    <w:rsid w:val="00561B54"/>
    <w:rsid w:val="00565834"/>
    <w:rsid w:val="00567D51"/>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3786"/>
    <w:rsid w:val="005F5CA0"/>
    <w:rsid w:val="005F7A96"/>
    <w:rsid w:val="006012F4"/>
    <w:rsid w:val="00615D0B"/>
    <w:rsid w:val="00616955"/>
    <w:rsid w:val="00624A59"/>
    <w:rsid w:val="006254EF"/>
    <w:rsid w:val="00626C53"/>
    <w:rsid w:val="0063200C"/>
    <w:rsid w:val="00632715"/>
    <w:rsid w:val="006336A5"/>
    <w:rsid w:val="0063536C"/>
    <w:rsid w:val="00637807"/>
    <w:rsid w:val="00641A0D"/>
    <w:rsid w:val="00644782"/>
    <w:rsid w:val="0064504C"/>
    <w:rsid w:val="00646DA1"/>
    <w:rsid w:val="00650955"/>
    <w:rsid w:val="006525E7"/>
    <w:rsid w:val="006529DC"/>
    <w:rsid w:val="0065378D"/>
    <w:rsid w:val="006551CC"/>
    <w:rsid w:val="00657B61"/>
    <w:rsid w:val="00661D17"/>
    <w:rsid w:val="00662A91"/>
    <w:rsid w:val="00663402"/>
    <w:rsid w:val="006654A8"/>
    <w:rsid w:val="006660C7"/>
    <w:rsid w:val="00666675"/>
    <w:rsid w:val="0067773B"/>
    <w:rsid w:val="006809FA"/>
    <w:rsid w:val="00683375"/>
    <w:rsid w:val="0068409E"/>
    <w:rsid w:val="00684BFD"/>
    <w:rsid w:val="006868DB"/>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3AFA"/>
    <w:rsid w:val="007A67E3"/>
    <w:rsid w:val="007A6C16"/>
    <w:rsid w:val="007B29FA"/>
    <w:rsid w:val="007B61F6"/>
    <w:rsid w:val="007C0DBC"/>
    <w:rsid w:val="007C3621"/>
    <w:rsid w:val="007C3635"/>
    <w:rsid w:val="007C404F"/>
    <w:rsid w:val="007C4349"/>
    <w:rsid w:val="007C4AD1"/>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440"/>
    <w:rsid w:val="008218D9"/>
    <w:rsid w:val="0082437D"/>
    <w:rsid w:val="00825BC9"/>
    <w:rsid w:val="00826757"/>
    <w:rsid w:val="0083678C"/>
    <w:rsid w:val="0084642A"/>
    <w:rsid w:val="008466C6"/>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97009"/>
    <w:rsid w:val="008A732B"/>
    <w:rsid w:val="008A7439"/>
    <w:rsid w:val="008B06F0"/>
    <w:rsid w:val="008B286B"/>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A88"/>
    <w:rsid w:val="00910DCD"/>
    <w:rsid w:val="00915630"/>
    <w:rsid w:val="00915CA9"/>
    <w:rsid w:val="009163A1"/>
    <w:rsid w:val="00922714"/>
    <w:rsid w:val="009227B3"/>
    <w:rsid w:val="009342E2"/>
    <w:rsid w:val="00940C78"/>
    <w:rsid w:val="00944777"/>
    <w:rsid w:val="009466A7"/>
    <w:rsid w:val="009521C3"/>
    <w:rsid w:val="00954768"/>
    <w:rsid w:val="00954EA3"/>
    <w:rsid w:val="0095517A"/>
    <w:rsid w:val="00955313"/>
    <w:rsid w:val="009557F1"/>
    <w:rsid w:val="009614E1"/>
    <w:rsid w:val="00962C79"/>
    <w:rsid w:val="00963048"/>
    <w:rsid w:val="00964D21"/>
    <w:rsid w:val="00974350"/>
    <w:rsid w:val="00977865"/>
    <w:rsid w:val="00981E4A"/>
    <w:rsid w:val="00984EDF"/>
    <w:rsid w:val="00986589"/>
    <w:rsid w:val="0099790B"/>
    <w:rsid w:val="009A0F65"/>
    <w:rsid w:val="009A547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7C44"/>
    <w:rsid w:val="00A1234D"/>
    <w:rsid w:val="00A123A9"/>
    <w:rsid w:val="00A20EF5"/>
    <w:rsid w:val="00A217B8"/>
    <w:rsid w:val="00A22FCF"/>
    <w:rsid w:val="00A22FD2"/>
    <w:rsid w:val="00A25E88"/>
    <w:rsid w:val="00A3536B"/>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14DD"/>
    <w:rsid w:val="00AB3519"/>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2BE4"/>
    <w:rsid w:val="00BE30EC"/>
    <w:rsid w:val="00BE4E7F"/>
    <w:rsid w:val="00BE64CF"/>
    <w:rsid w:val="00BE75FF"/>
    <w:rsid w:val="00BE79CD"/>
    <w:rsid w:val="00C006CD"/>
    <w:rsid w:val="00C027C5"/>
    <w:rsid w:val="00C03843"/>
    <w:rsid w:val="00C04B86"/>
    <w:rsid w:val="00C06889"/>
    <w:rsid w:val="00C15054"/>
    <w:rsid w:val="00C15094"/>
    <w:rsid w:val="00C17141"/>
    <w:rsid w:val="00C26B92"/>
    <w:rsid w:val="00C34D9E"/>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77FF"/>
    <w:rsid w:val="00D06F76"/>
    <w:rsid w:val="00D121FD"/>
    <w:rsid w:val="00D13468"/>
    <w:rsid w:val="00D13527"/>
    <w:rsid w:val="00D14BDA"/>
    <w:rsid w:val="00D14F0F"/>
    <w:rsid w:val="00D20AA0"/>
    <w:rsid w:val="00D2446B"/>
    <w:rsid w:val="00D30B86"/>
    <w:rsid w:val="00D346A5"/>
    <w:rsid w:val="00D40BA1"/>
    <w:rsid w:val="00D421F7"/>
    <w:rsid w:val="00D44284"/>
    <w:rsid w:val="00D44F00"/>
    <w:rsid w:val="00D46BD4"/>
    <w:rsid w:val="00D4790B"/>
    <w:rsid w:val="00D514FE"/>
    <w:rsid w:val="00D524A8"/>
    <w:rsid w:val="00D53400"/>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C08"/>
    <w:rsid w:val="00DA1D78"/>
    <w:rsid w:val="00DA25CB"/>
    <w:rsid w:val="00DA38C9"/>
    <w:rsid w:val="00DA3FDC"/>
    <w:rsid w:val="00DA550D"/>
    <w:rsid w:val="00DA5959"/>
    <w:rsid w:val="00DA5EE2"/>
    <w:rsid w:val="00DA7B34"/>
    <w:rsid w:val="00DB29DC"/>
    <w:rsid w:val="00DB32B1"/>
    <w:rsid w:val="00DB7A11"/>
    <w:rsid w:val="00DB7D09"/>
    <w:rsid w:val="00DC046F"/>
    <w:rsid w:val="00DC09D5"/>
    <w:rsid w:val="00DC122D"/>
    <w:rsid w:val="00DC15D7"/>
    <w:rsid w:val="00DC4085"/>
    <w:rsid w:val="00DD02F4"/>
    <w:rsid w:val="00DD3394"/>
    <w:rsid w:val="00DD4408"/>
    <w:rsid w:val="00DD45CB"/>
    <w:rsid w:val="00DD55BF"/>
    <w:rsid w:val="00DD70E0"/>
    <w:rsid w:val="00DD7135"/>
    <w:rsid w:val="00DE0511"/>
    <w:rsid w:val="00DE26CF"/>
    <w:rsid w:val="00DE7D7A"/>
    <w:rsid w:val="00DF0FD5"/>
    <w:rsid w:val="00DF2FBF"/>
    <w:rsid w:val="00E00C06"/>
    <w:rsid w:val="00E0215C"/>
    <w:rsid w:val="00E14775"/>
    <w:rsid w:val="00E157C7"/>
    <w:rsid w:val="00E23903"/>
    <w:rsid w:val="00E25220"/>
    <w:rsid w:val="00E375A2"/>
    <w:rsid w:val="00E504C1"/>
    <w:rsid w:val="00E50BF7"/>
    <w:rsid w:val="00E52409"/>
    <w:rsid w:val="00E53687"/>
    <w:rsid w:val="00E54304"/>
    <w:rsid w:val="00E54314"/>
    <w:rsid w:val="00E579E1"/>
    <w:rsid w:val="00E57A0C"/>
    <w:rsid w:val="00E62062"/>
    <w:rsid w:val="00E6423E"/>
    <w:rsid w:val="00E64659"/>
    <w:rsid w:val="00E6511D"/>
    <w:rsid w:val="00E65CE8"/>
    <w:rsid w:val="00E7115B"/>
    <w:rsid w:val="00E73756"/>
    <w:rsid w:val="00E77C55"/>
    <w:rsid w:val="00E77E8A"/>
    <w:rsid w:val="00E8060F"/>
    <w:rsid w:val="00E8187B"/>
    <w:rsid w:val="00E8582B"/>
    <w:rsid w:val="00E879F8"/>
    <w:rsid w:val="00E91177"/>
    <w:rsid w:val="00E95A33"/>
    <w:rsid w:val="00EA7B14"/>
    <w:rsid w:val="00EA7C2F"/>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731D"/>
    <w:rsid w:val="00EF78B1"/>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24AB6"/>
    <w:rsid w:val="00F30523"/>
    <w:rsid w:val="00F40AEF"/>
    <w:rsid w:val="00F50497"/>
    <w:rsid w:val="00F539C3"/>
    <w:rsid w:val="00F56A5E"/>
    <w:rsid w:val="00F607D8"/>
    <w:rsid w:val="00F62AC9"/>
    <w:rsid w:val="00F63240"/>
    <w:rsid w:val="00F6403B"/>
    <w:rsid w:val="00F66FC6"/>
    <w:rsid w:val="00F7182A"/>
    <w:rsid w:val="00F77689"/>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table" w:customStyle="1" w:styleId="7">
    <w:name w:val="网格型7"/>
    <w:basedOn w:val="a1"/>
    <w:next w:val="af4"/>
    <w:qFormat/>
    <w:rsid w:val="00683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C6A9A-46A7-4C2B-AF50-C12C06F11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4524</TotalTime>
  <Pages>2</Pages>
  <Words>540</Words>
  <Characters>3078</Characters>
  <Application>Microsoft Office Word</Application>
  <DocSecurity>0</DocSecurity>
  <Lines>25</Lines>
  <Paragraphs>7</Paragraphs>
  <ScaleCrop>false</ScaleCrop>
  <Company>Huawei Technologies Co.,Ltd.</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cp:revision>
  <dcterms:created xsi:type="dcterms:W3CDTF">2021-12-16T11:56:00Z</dcterms:created>
  <dcterms:modified xsi:type="dcterms:W3CDTF">2023-05-15T14:54:00Z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(3)yRfSxq3TSAHlskBxV5Xgfangk6cI2ETWWWkuhqFknXmDAUgT+F7eLlnORrIeKQRQwpAb668x
UEI/dsv7kNXqz6e4w6fnaLOkBSeFY8/cwOBAwikXIbk3CEHXP77LGI+l0kLVNQkQ7HqnE6w1
gZMLL/8D57ECdi7EeH4PVjfF/tdK+dlA49O71FwgGqpqBn1OdBYXJ/xSxGYhfSUnDHSHKAcp
AO9GTvqib3V7WdzwkN</vt:lpwstr>
  </property>
  <property fmtid="{D5CDD505-2E9C-101B-9397-08002B2CF9AE}" pid="3" name="_2015_ms_pID_7253431">
    <vt:lpwstr>Z75ErExA8m9p8aJlYurocOXLR1PuDuZ+gVQKDnLBSc7rWQzPU7w7TE
ba0RMmNYwy+e47yks/m0MLUUEvFodWOsnY9ha/fdb8phuvplaXhxO6poqqZSJB+PDHpvyOUO
OB0KYM1QcEkj3OlIZMZhmnq9e9cSxbLJ7saV51nbktX6YLTC+hnvuaGmMoKXS8dOcmL2a338
B4cT01nUoYJHUp4WbDqTLMncfPUxdm+c+r72</vt:lpwstr>
  </property>
  <property fmtid="{D5CDD505-2E9C-101B-9397-08002B2CF9AE}" pid="4" name="_2015_ms_pID_7253432">
    <vt:lpwstr>8vfF/kTs1QhQ6O8xG9orS2w=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1684140667</vt:lpwstr>
  </property>
</Properties>
</file>